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5" w:rsidRDefault="00D36045"/>
    <w:p w:rsidR="00DB4414" w:rsidRDefault="00DB4414"/>
    <w:p w:rsidR="00DB4414" w:rsidRDefault="00DB4414"/>
    <w:p w:rsidR="00DB4414" w:rsidRDefault="00DB4414"/>
    <w:p w:rsidR="00DB4414" w:rsidRDefault="00DB4414">
      <w:r>
        <w:t>Region Gotland</w:t>
      </w:r>
    </w:p>
    <w:p w:rsidR="00DB4414" w:rsidRDefault="00DB4414">
      <w:r>
        <w:t>Byggnadsnämnden</w:t>
      </w:r>
    </w:p>
    <w:p w:rsidR="00DB4414" w:rsidRDefault="00DB4414">
      <w:r>
        <w:t>621 81 VISBY</w:t>
      </w:r>
    </w:p>
    <w:p w:rsidR="00DB4414" w:rsidRDefault="00DB4414"/>
    <w:p w:rsidR="00DB4414" w:rsidRDefault="00DB4414"/>
    <w:p w:rsidR="00DB4414" w:rsidRDefault="00DB4414"/>
    <w:p w:rsidR="00DB4414" w:rsidRDefault="00DB4414">
      <w:pPr>
        <w:rPr>
          <w:b/>
        </w:rPr>
      </w:pPr>
      <w:r w:rsidRPr="00DB4414">
        <w:rPr>
          <w:b/>
        </w:rPr>
        <w:t xml:space="preserve">Yttrande över förslag till detaljplan för del av ESKELHEM UNGHANSE 1:28 med ärendenummer BN </w:t>
      </w:r>
      <w:r>
        <w:rPr>
          <w:b/>
        </w:rPr>
        <w:t>2</w:t>
      </w:r>
      <w:r w:rsidRPr="00DB4414">
        <w:rPr>
          <w:b/>
        </w:rPr>
        <w:t>013/2652.</w:t>
      </w:r>
    </w:p>
    <w:p w:rsidR="00DB4414" w:rsidRDefault="00DB4414">
      <w:pPr>
        <w:rPr>
          <w:b/>
        </w:rPr>
      </w:pPr>
    </w:p>
    <w:p w:rsidR="00DB4414" w:rsidRDefault="00EE3C61">
      <w:pPr>
        <w:rPr>
          <w:u w:val="single"/>
        </w:rPr>
      </w:pPr>
      <w:r w:rsidRPr="00EE3C61">
        <w:rPr>
          <w:u w:val="single"/>
        </w:rPr>
        <w:t>Inledning</w:t>
      </w:r>
      <w:r w:rsidR="00ED095E">
        <w:rPr>
          <w:u w:val="single"/>
        </w:rPr>
        <w:t>.</w:t>
      </w:r>
    </w:p>
    <w:p w:rsidR="00ED095E" w:rsidRDefault="00ED095E"/>
    <w:p w:rsidR="00EE3C61" w:rsidRDefault="00EE3C61">
      <w:r>
        <w:t>Efter styrelsesammanträde 11-05 har Unghanse Samfällighetsförening beslutat sig för att yttra sig över följande ämnesområden: Trafik</w:t>
      </w:r>
      <w:r w:rsidR="004433D7">
        <w:t xml:space="preserve"> och</w:t>
      </w:r>
      <w:r>
        <w:t xml:space="preserve"> trafiksäkerhet </w:t>
      </w:r>
      <w:r w:rsidR="004433D7">
        <w:t>med</w:t>
      </w:r>
      <w:r>
        <w:t xml:space="preserve"> dess påverkan på </w:t>
      </w:r>
      <w:r w:rsidR="004433D7">
        <w:t>boende i området, tillgång till lekplats dagtid</w:t>
      </w:r>
      <w:r w:rsidR="00074447">
        <w:t>,</w:t>
      </w:r>
      <w:r w:rsidR="00322CC3">
        <w:t xml:space="preserve"> </w:t>
      </w:r>
      <w:r w:rsidR="004433D7">
        <w:t>påpekanden av några sakfel</w:t>
      </w:r>
      <w:r w:rsidR="00322CC3">
        <w:t xml:space="preserve"> samt några övriga frågor</w:t>
      </w:r>
      <w:r w:rsidR="004433D7">
        <w:t>.</w:t>
      </w:r>
    </w:p>
    <w:p w:rsidR="004433D7" w:rsidRDefault="004433D7"/>
    <w:p w:rsidR="004433D7" w:rsidRDefault="004433D7">
      <w:pPr>
        <w:rPr>
          <w:u w:val="single"/>
        </w:rPr>
      </w:pPr>
      <w:r w:rsidRPr="004433D7">
        <w:rPr>
          <w:u w:val="single"/>
        </w:rPr>
        <w:t>Trafik och trafiksäkerhet</w:t>
      </w:r>
      <w:r w:rsidR="00D21BEE">
        <w:rPr>
          <w:u w:val="single"/>
        </w:rPr>
        <w:t xml:space="preserve"> med dess påverkan på boende i området</w:t>
      </w:r>
      <w:r>
        <w:rPr>
          <w:u w:val="single"/>
        </w:rPr>
        <w:t>.</w:t>
      </w:r>
    </w:p>
    <w:p w:rsidR="00BA634C" w:rsidRDefault="00BA634C">
      <w:pPr>
        <w:rPr>
          <w:u w:val="single"/>
        </w:rPr>
      </w:pPr>
    </w:p>
    <w:p w:rsidR="00BA634C" w:rsidRDefault="00BA634C">
      <w:r w:rsidRPr="00BA634C">
        <w:t>Längs Smidesvägen</w:t>
      </w:r>
      <w:r>
        <w:t xml:space="preserve">, Släggvägen och Bandavägen finns idag 48 fastigheter. </w:t>
      </w:r>
      <w:proofErr w:type="gramStart"/>
      <w:r w:rsidR="00045BFC">
        <w:t>Antag</w:t>
      </w:r>
      <w:proofErr w:type="gramEnd"/>
      <w:r>
        <w:t xml:space="preserve"> att 1,5 personer</w:t>
      </w:r>
      <w:r w:rsidR="007112BA">
        <w:t xml:space="preserve"> (bilar)</w:t>
      </w:r>
      <w:r w:rsidR="00045BFC">
        <w:t xml:space="preserve">/ </w:t>
      </w:r>
      <w:r>
        <w:t>fastighet dagligen kör till och från arbetet</w:t>
      </w:r>
      <w:r w:rsidR="00D5461F">
        <w:t>.</w:t>
      </w:r>
      <w:r>
        <w:t xml:space="preserve"> </w:t>
      </w:r>
      <w:r w:rsidR="00D5461F">
        <w:t>D</w:t>
      </w:r>
      <w:r>
        <w:t>etta (1,5*48*2=</w:t>
      </w:r>
      <w:r w:rsidR="00045BFC">
        <w:t xml:space="preserve">144) </w:t>
      </w:r>
      <w:r w:rsidR="00045BFC" w:rsidRPr="00045BFC">
        <w:rPr>
          <w:b/>
          <w:i/>
        </w:rPr>
        <w:t>144</w:t>
      </w:r>
      <w:r w:rsidR="00045BFC" w:rsidRPr="00045BFC">
        <w:rPr>
          <w:i/>
        </w:rPr>
        <w:t xml:space="preserve"> </w:t>
      </w:r>
      <w:r w:rsidR="00045BFC">
        <w:t xml:space="preserve">dagliga trafikrörelser främst längs Bandavägen samt Smidesvägens övre del (västra delen). </w:t>
      </w:r>
      <w:r>
        <w:t xml:space="preserve"> </w:t>
      </w:r>
      <w:r w:rsidR="00045BFC">
        <w:t>Trafik till och från Toftagården har inte tagits med i denna beräkning.</w:t>
      </w:r>
    </w:p>
    <w:p w:rsidR="00045BFC" w:rsidRDefault="00045BFC"/>
    <w:p w:rsidR="00045BFC" w:rsidRDefault="00045BFC">
      <w:r>
        <w:t xml:space="preserve">Om tre avdelningar förskolebarn </w:t>
      </w:r>
      <w:r w:rsidR="007112BA">
        <w:t xml:space="preserve">tillförs (18 barn/avdelning) </w:t>
      </w:r>
      <w:r>
        <w:t xml:space="preserve">kommer detta att rendera en ökning </w:t>
      </w:r>
      <w:r w:rsidR="007112BA">
        <w:t>av antalet trafikrörelser med</w:t>
      </w:r>
      <w:r>
        <w:t xml:space="preserve"> (</w:t>
      </w:r>
      <w:r w:rsidR="007112BA">
        <w:t>3</w:t>
      </w:r>
      <w:r>
        <w:t>*</w:t>
      </w:r>
      <w:r w:rsidR="007112BA">
        <w:t>18*</w:t>
      </w:r>
      <w:r>
        <w:t>4</w:t>
      </w:r>
      <w:r w:rsidR="007112BA">
        <w:t xml:space="preserve">=216) </w:t>
      </w:r>
      <w:r w:rsidR="007112BA" w:rsidRPr="00CB4250">
        <w:rPr>
          <w:b/>
          <w:i/>
        </w:rPr>
        <w:t>216</w:t>
      </w:r>
      <w:r w:rsidR="007112BA">
        <w:t xml:space="preserve"> dagliga trafikrörelser. Denna ökning kommer att drabba Smidesvägen och Bandavägen.</w:t>
      </w:r>
      <w:r w:rsidR="00E338C4">
        <w:t xml:space="preserve"> Även om endast två avdelningar skapas kommer trafiken att öka avsevärt.</w:t>
      </w:r>
    </w:p>
    <w:p w:rsidR="00E338C4" w:rsidRDefault="00E338C4"/>
    <w:p w:rsidR="00CB4250" w:rsidRDefault="00E338C4">
      <w:r>
        <w:t>Tre avdelningar</w:t>
      </w:r>
      <w:r w:rsidR="00CB4250">
        <w:t xml:space="preserve"> ger (144+216=</w:t>
      </w:r>
      <w:r w:rsidR="00CB4250" w:rsidRPr="00CB4250">
        <w:t>360</w:t>
      </w:r>
      <w:r w:rsidR="00CB4250">
        <w:rPr>
          <w:b/>
          <w:i/>
        </w:rPr>
        <w:t>) 360</w:t>
      </w:r>
      <w:r w:rsidR="00CB4250">
        <w:t xml:space="preserve"> dagliga trafikrörelser. Huvuddelen av dessa trafikrörelser</w:t>
      </w:r>
      <w:r w:rsidR="00610369">
        <w:t xml:space="preserve"> (fordon, gång- och cykeltrafikanter tillsammans)</w:t>
      </w:r>
      <w:r w:rsidR="00CB4250">
        <w:t xml:space="preserve"> kommer att äga rum under morgon och sen eftermiddag.</w:t>
      </w:r>
    </w:p>
    <w:p w:rsidR="00517E5D" w:rsidRDefault="00517E5D"/>
    <w:p w:rsidR="00517E5D" w:rsidRDefault="00517E5D">
      <w:r>
        <w:t>Planförslaget på sida:</w:t>
      </w:r>
    </w:p>
    <w:p w:rsidR="00517E5D" w:rsidRDefault="00517E5D"/>
    <w:p w:rsidR="00517E5D" w:rsidRDefault="00517E5D">
      <w:r>
        <w:t>3</w:t>
      </w:r>
      <w:r>
        <w:tab/>
      </w:r>
      <w:r w:rsidR="002055E7">
        <w:t>under rubrik ”M</w:t>
      </w:r>
      <w:r>
        <w:t>iljöpåverkan</w:t>
      </w:r>
      <w:r w:rsidR="002055E7">
        <w:t>”</w:t>
      </w:r>
      <w:r>
        <w:t xml:space="preserve"> ange</w:t>
      </w:r>
      <w:r w:rsidR="00807753">
        <w:t>s</w:t>
      </w:r>
      <w:r>
        <w:t xml:space="preserve"> ”liten påverkan på miljö och människor”</w:t>
      </w:r>
    </w:p>
    <w:p w:rsidR="00517E5D" w:rsidRDefault="00517E5D" w:rsidP="00517E5D">
      <w:pPr>
        <w:ind w:left="1304" w:hanging="1304"/>
      </w:pPr>
      <w:r>
        <w:t>9</w:t>
      </w:r>
      <w:r>
        <w:tab/>
      </w:r>
      <w:r w:rsidR="002055E7">
        <w:t>under rubrik ”G</w:t>
      </w:r>
      <w:r>
        <w:t>ator och trafik</w:t>
      </w:r>
      <w:r w:rsidR="002055E7">
        <w:t>”</w:t>
      </w:r>
      <w:r>
        <w:t xml:space="preserve"> ange</w:t>
      </w:r>
      <w:r w:rsidR="00807753">
        <w:t>s</w:t>
      </w:r>
      <w:r>
        <w:t xml:space="preserve"> att ” Smidesvägen har god standard och kan klara av den trafikökning som en förskola medför”</w:t>
      </w:r>
    </w:p>
    <w:p w:rsidR="00517E5D" w:rsidRDefault="00517E5D" w:rsidP="00517E5D">
      <w:pPr>
        <w:ind w:left="1304" w:hanging="1304"/>
      </w:pPr>
      <w:r>
        <w:t>10</w:t>
      </w:r>
      <w:r>
        <w:tab/>
      </w:r>
      <w:r w:rsidR="002055E7">
        <w:t>under rubrik ”</w:t>
      </w:r>
      <w:r>
        <w:t>Störningar</w:t>
      </w:r>
      <w:r w:rsidR="002055E7">
        <w:t>”</w:t>
      </w:r>
      <w:r>
        <w:t xml:space="preserve"> ange</w:t>
      </w:r>
      <w:r w:rsidR="00807753">
        <w:t>s</w:t>
      </w:r>
      <w:r>
        <w:t xml:space="preserve"> att ”antalet tillkommande trafikrörelser från den planerade förskoleverksamheten bedöms vara liten”, </w:t>
      </w:r>
    </w:p>
    <w:p w:rsidR="00F828D1" w:rsidRDefault="00F828D1" w:rsidP="00517E5D">
      <w:pPr>
        <w:ind w:left="1304" w:hanging="1304"/>
      </w:pPr>
      <w:r>
        <w:t>13</w:t>
      </w:r>
      <w:r>
        <w:tab/>
      </w:r>
      <w:r w:rsidR="002055E7">
        <w:t>under rubrik ”</w:t>
      </w:r>
      <w:r>
        <w:t>Fastighetsbildning</w:t>
      </w:r>
      <w:r w:rsidR="002055E7">
        <w:t>”</w:t>
      </w:r>
      <w:r>
        <w:t xml:space="preserve"> ange</w:t>
      </w:r>
      <w:r w:rsidR="00807753">
        <w:t>s</w:t>
      </w:r>
      <w:r>
        <w:t xml:space="preserve"> ” en mindre ökning av trafiken”</w:t>
      </w:r>
    </w:p>
    <w:p w:rsidR="00ED095E" w:rsidRPr="00565BB1" w:rsidRDefault="00F828D1" w:rsidP="00565BB1">
      <w:pPr>
        <w:ind w:left="1304" w:hanging="1304"/>
      </w:pPr>
      <w:r>
        <w:t>15</w:t>
      </w:r>
      <w:r>
        <w:tab/>
      </w:r>
      <w:r w:rsidR="00565BB1">
        <w:t>under rubriken ”</w:t>
      </w:r>
      <w:r>
        <w:t>Hälsa och säkerhet</w:t>
      </w:r>
      <w:r w:rsidR="00565BB1">
        <w:t>”</w:t>
      </w:r>
      <w:r>
        <w:t xml:space="preserve"> ange</w:t>
      </w:r>
      <w:r w:rsidR="00565BB1">
        <w:t>s</w:t>
      </w:r>
      <w:r>
        <w:t xml:space="preserve"> ”Antalet tillkommande trafikrörelser till den tilltänkta verksamheten bedöms i relation till pågående trafik i området inte vara av sådan omfattning att störningar kommer att uppstå</w:t>
      </w:r>
      <w:r w:rsidR="003F6964">
        <w:t>.</w:t>
      </w:r>
      <w:r>
        <w:t>”</w:t>
      </w:r>
    </w:p>
    <w:p w:rsidR="00ED095E" w:rsidRDefault="00ED095E"/>
    <w:p w:rsidR="00074447" w:rsidRDefault="003F6964">
      <w:r>
        <w:t>Unghanse Samfällighetsförening har en avvikande uppfattning vad gäller ovanstående påståenden angående trafiken.</w:t>
      </w:r>
    </w:p>
    <w:p w:rsidR="003F6964" w:rsidRDefault="003F6964"/>
    <w:p w:rsidR="003F6964" w:rsidRDefault="003F6964" w:rsidP="003F6964">
      <w:pPr>
        <w:pStyle w:val="Liststycke"/>
        <w:numPr>
          <w:ilvl w:val="0"/>
          <w:numId w:val="1"/>
        </w:numPr>
      </w:pPr>
      <w:r>
        <w:lastRenderedPageBreak/>
        <w:t xml:space="preserve">En </w:t>
      </w:r>
      <w:r w:rsidR="00D5461F">
        <w:t>1</w:t>
      </w:r>
      <w:r w:rsidR="002D6392">
        <w:t>50 %</w:t>
      </w:r>
      <w:r>
        <w:t xml:space="preserve"> ökning av trafiken på Bandavägen och Smidesvägen utgör en stor påverkan på människor och miljö.</w:t>
      </w:r>
    </w:p>
    <w:p w:rsidR="003F6964" w:rsidRDefault="003F6964" w:rsidP="003F6964">
      <w:pPr>
        <w:pStyle w:val="Liststycke"/>
        <w:numPr>
          <w:ilvl w:val="0"/>
          <w:numId w:val="1"/>
        </w:numPr>
      </w:pPr>
      <w:r>
        <w:t xml:space="preserve">Smidesvägens standard bedöms som god medan </w:t>
      </w:r>
      <w:r w:rsidRPr="00E05138">
        <w:rPr>
          <w:i/>
        </w:rPr>
        <w:t>Bandavägens standard ej nämns. Bandavägen utgör en förutsättning för att komma till Smidesvägen. Bandavägen är så</w:t>
      </w:r>
      <w:r>
        <w:t xml:space="preserve"> </w:t>
      </w:r>
      <w:r w:rsidRPr="00E05138">
        <w:rPr>
          <w:i/>
        </w:rPr>
        <w:t>smal att två normalstora bilar har svårt att mötas</w:t>
      </w:r>
      <w:r w:rsidR="00C732BB">
        <w:rPr>
          <w:i/>
        </w:rPr>
        <w:t>.</w:t>
      </w:r>
      <w:r w:rsidR="00E05138">
        <w:t xml:space="preserve"> </w:t>
      </w:r>
      <w:r w:rsidR="00C732BB">
        <w:t>M</w:t>
      </w:r>
      <w:r w:rsidR="00E05138">
        <w:t>öte mellan buss/lastbil/eller annan större bil brukar medföra</w:t>
      </w:r>
      <w:r w:rsidR="00D91482">
        <w:t>,</w:t>
      </w:r>
      <w:r w:rsidR="00E05138">
        <w:t xml:space="preserve"> att något fordon måste backa till någon plats i närheten där möte kan genomföras.</w:t>
      </w:r>
      <w:r>
        <w:t xml:space="preserve"> </w:t>
      </w:r>
    </w:p>
    <w:p w:rsidR="002D6392" w:rsidRDefault="002D6392" w:rsidP="002D6392">
      <w:pPr>
        <w:ind w:left="720"/>
      </w:pPr>
      <w:r w:rsidRPr="002D6392">
        <w:rPr>
          <w:i/>
        </w:rPr>
        <w:t xml:space="preserve">Var skall gående barn och vuxna samt cyklande </w:t>
      </w:r>
      <w:r w:rsidR="00C802F6">
        <w:rPr>
          <w:i/>
        </w:rPr>
        <w:t xml:space="preserve">på Bandavägen </w:t>
      </w:r>
      <w:r w:rsidRPr="002D6392">
        <w:rPr>
          <w:i/>
        </w:rPr>
        <w:t>ta vägen vid möte med ett fordon eller i samband med att två fordon möts? Vägrenar saknas på båda sidor om Bandavägen!</w:t>
      </w:r>
      <w:r w:rsidR="00C802F6">
        <w:rPr>
          <w:i/>
        </w:rPr>
        <w:t xml:space="preserve"> Diket blir den plats där gångtrafikanter och cyklande måste befinna sig för att mötessituationerna skall vara säkra.</w:t>
      </w:r>
      <w:r w:rsidR="00BB0011">
        <w:rPr>
          <w:i/>
        </w:rPr>
        <w:t xml:space="preserve"> Se nedanstående bilder</w:t>
      </w:r>
      <w:r w:rsidR="004E05FE">
        <w:rPr>
          <w:i/>
        </w:rPr>
        <w:t>.</w:t>
      </w:r>
    </w:p>
    <w:p w:rsidR="004E05FE" w:rsidRDefault="004E05FE" w:rsidP="002D6392">
      <w:pPr>
        <w:ind w:left="720"/>
      </w:pPr>
    </w:p>
    <w:p w:rsidR="00DB4414" w:rsidRDefault="004E05FE" w:rsidP="00377ED1">
      <w:pPr>
        <w:ind w:left="720"/>
      </w:pPr>
      <w:r>
        <w:t>Förslaget att sänka hastigheten till 30 km/tim på Bandavägen och Smidesvägen skapar endast delvis en säkrare trafikmiljö</w:t>
      </w:r>
      <w:r w:rsidR="004F59BF">
        <w:t xml:space="preserve"> för gång- och cykeltrafikanter.</w:t>
      </w:r>
      <w:r>
        <w:t xml:space="preserve"> Bandavägen är fortfarande lika smal och utrymme vid mötessituationer med fordon saknas fortfarande för gång- och cykeltrafikanter</w:t>
      </w:r>
      <w:r w:rsidR="00666B9D">
        <w:t>.</w:t>
      </w:r>
      <w:r>
        <w:t xml:space="preserve">   </w:t>
      </w:r>
    </w:p>
    <w:p w:rsidR="000B4208" w:rsidRDefault="000B4208"/>
    <w:p w:rsidR="00D5461F" w:rsidRDefault="00D5461F"/>
    <w:p w:rsidR="00C802F6" w:rsidRDefault="000B4208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106800" cy="22572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00" cy="22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2F6">
        <w:rPr>
          <w:noProof/>
          <w:lang w:eastAsia="sv-SE"/>
        </w:rPr>
        <w:drawing>
          <wp:inline distT="0" distB="0" distL="0" distR="0" wp14:anchorId="1E9AD60B" wp14:editId="3512349F">
            <wp:extent cx="3213099" cy="2171700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23" cy="2179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4208" w:rsidRDefault="000B4208"/>
    <w:p w:rsidR="00426BA6" w:rsidRDefault="00D5461F">
      <w:r>
        <w:t xml:space="preserve">Vägbanken är hög med mjuka kanter och vägren saknas. </w:t>
      </w:r>
      <w:proofErr w:type="spellStart"/>
      <w:r>
        <w:t>Vägytan</w:t>
      </w:r>
      <w:proofErr w:type="spellEnd"/>
      <w:r>
        <w:t xml:space="preserve"> är mycket smal.</w:t>
      </w:r>
    </w:p>
    <w:p w:rsidR="00426BA6" w:rsidRDefault="00426BA6"/>
    <w:p w:rsidR="008238CC" w:rsidRDefault="00426BA6">
      <w:r>
        <w:t>Med anledning av ovanstående olägenheter för trafik och trafiksäkerheten anser Unghanse Samfällighetsförening</w:t>
      </w:r>
      <w:r w:rsidR="004F59BF">
        <w:t>,</w:t>
      </w:r>
      <w:r>
        <w:t xml:space="preserve"> att det är absolut nödvändigt att trafiksituationen </w:t>
      </w:r>
      <w:r w:rsidR="008238CC">
        <w:t xml:space="preserve">löses. </w:t>
      </w:r>
    </w:p>
    <w:p w:rsidR="008238CC" w:rsidRDefault="008238CC"/>
    <w:p w:rsidR="008238CC" w:rsidRDefault="008238CC">
      <w:r>
        <w:t xml:space="preserve">Åtgärder för att förbättra trafiksituationen kan vara breddning av Bandavägen, </w:t>
      </w:r>
      <w:r w:rsidR="00D5461F">
        <w:t>vilket kan vara möjligt mellan Rönnstigen och södra utfarten</w:t>
      </w:r>
      <w:r w:rsidR="00510A2F">
        <w:t xml:space="preserve"> till Toftavägen </w:t>
      </w:r>
      <w:proofErr w:type="gramStart"/>
      <w:r w:rsidR="00510A2F">
        <w:t>samt  breddning</w:t>
      </w:r>
      <w:proofErr w:type="gramEnd"/>
      <w:r w:rsidR="00510A2F">
        <w:t xml:space="preserve"> av </w:t>
      </w:r>
      <w:proofErr w:type="spellStart"/>
      <w:r w:rsidR="00510A2F">
        <w:t>vägytan</w:t>
      </w:r>
      <w:proofErr w:type="spellEnd"/>
      <w:r w:rsidR="00510A2F">
        <w:t xml:space="preserve"> i anslutning  till norra utfarten mot Toftavägen vilket möj</w:t>
      </w:r>
      <w:r>
        <w:t>liggör</w:t>
      </w:r>
      <w:r w:rsidR="00387537">
        <w:t>,</w:t>
      </w:r>
      <w:r>
        <w:t xml:space="preserve"> att de oskyddade trafikanterna kan färdas säk</w:t>
      </w:r>
      <w:r w:rsidR="00510A2F">
        <w:t>rare</w:t>
      </w:r>
      <w:r>
        <w:t xml:space="preserve"> på </w:t>
      </w:r>
      <w:r w:rsidR="00E06A2A">
        <w:t>denna väg</w:t>
      </w:r>
      <w:r>
        <w:t>.</w:t>
      </w:r>
    </w:p>
    <w:p w:rsidR="00234DF8" w:rsidRDefault="00234DF8"/>
    <w:p w:rsidR="00234DF8" w:rsidRDefault="00234DF8">
      <w:r>
        <w:t>En omedelbar mätning av trafikflödet på Bandavägen både norr och söder om korsningen mot Smidesvägen är nödvändig för att erhålla ett korrekt och odiskutabelt resultat</w:t>
      </w:r>
      <w:r w:rsidR="00387537">
        <w:t xml:space="preserve"> rörande trafikintensiteten</w:t>
      </w:r>
      <w:r>
        <w:t>. Denna mätning kommer då att omfatta all trafik även den till och från Toftagården. En sådan omedelbar mätning av trafikflödet krävs även på Smidesvägen (delen väster infarten till Släggvägen).</w:t>
      </w:r>
    </w:p>
    <w:p w:rsidR="00B0653B" w:rsidRDefault="00387537">
      <w:r>
        <w:t xml:space="preserve">Upprepas: </w:t>
      </w:r>
      <w:r w:rsidR="00234DF8">
        <w:t>Mätningarna är nödvändiga för att</w:t>
      </w:r>
      <w:r w:rsidR="00B0653B">
        <w:t xml:space="preserve"> ge</w:t>
      </w:r>
      <w:r w:rsidR="00234DF8">
        <w:t xml:space="preserve"> korrekt</w:t>
      </w:r>
      <w:r w:rsidR="00B0653B">
        <w:t xml:space="preserve"> underlag för det fortsatta planeringsarbetet när det</w:t>
      </w:r>
      <w:r w:rsidR="00234DF8">
        <w:t xml:space="preserve"> </w:t>
      </w:r>
      <w:r w:rsidR="00B0653B">
        <w:t xml:space="preserve">gäller att </w:t>
      </w:r>
      <w:r w:rsidR="00234DF8">
        <w:t xml:space="preserve">bedöma </w:t>
      </w:r>
      <w:r w:rsidR="00B0653B">
        <w:t xml:space="preserve">dagens </w:t>
      </w:r>
      <w:r w:rsidR="00234DF8">
        <w:t>trafikflöde objektivt.</w:t>
      </w:r>
    </w:p>
    <w:p w:rsidR="00426BA6" w:rsidRDefault="008238CC">
      <w:r>
        <w:t xml:space="preserve"> </w:t>
      </w:r>
      <w:bookmarkStart w:id="0" w:name="_GoBack"/>
      <w:bookmarkEnd w:id="0"/>
    </w:p>
    <w:p w:rsidR="00426BA6" w:rsidRDefault="00426BA6">
      <w:pPr>
        <w:rPr>
          <w:b/>
        </w:rPr>
      </w:pPr>
      <w:r w:rsidRPr="008238CC">
        <w:rPr>
          <w:b/>
        </w:rPr>
        <w:lastRenderedPageBreak/>
        <w:t>Om trafiksituationen inte kan lösas på ett för Unghanse Samfällighetsförening godtagbart sätt anser föreningen att förskolan skall lokaliseras till anna</w:t>
      </w:r>
      <w:r w:rsidR="00E06A2A">
        <w:rPr>
          <w:b/>
        </w:rPr>
        <w:t>t</w:t>
      </w:r>
      <w:r w:rsidRPr="008238CC">
        <w:rPr>
          <w:b/>
        </w:rPr>
        <w:t xml:space="preserve"> </w:t>
      </w:r>
      <w:r w:rsidR="00E06A2A">
        <w:rPr>
          <w:b/>
        </w:rPr>
        <w:t>område</w:t>
      </w:r>
      <w:r w:rsidRPr="008238CC">
        <w:rPr>
          <w:b/>
        </w:rPr>
        <w:t>.</w:t>
      </w:r>
    </w:p>
    <w:p w:rsidR="00571D0E" w:rsidRDefault="00571D0E">
      <w:pPr>
        <w:rPr>
          <w:b/>
        </w:rPr>
      </w:pPr>
    </w:p>
    <w:p w:rsidR="00571D0E" w:rsidRDefault="00571D0E">
      <w:r w:rsidRPr="00571D0E">
        <w:rPr>
          <w:u w:val="single"/>
        </w:rPr>
        <w:t>Tillgång till lekplats dagtid</w:t>
      </w:r>
      <w:r>
        <w:rPr>
          <w:u w:val="single"/>
        </w:rPr>
        <w:t>.</w:t>
      </w:r>
    </w:p>
    <w:p w:rsidR="00571D0E" w:rsidRDefault="00571D0E"/>
    <w:p w:rsidR="009C15EC" w:rsidRDefault="00D344A7">
      <w:r>
        <w:t>En eventuell byggnation kommer att innebära</w:t>
      </w:r>
      <w:r w:rsidR="00D91482">
        <w:t>,</w:t>
      </w:r>
      <w:r>
        <w:t xml:space="preserve"> att den i dag befintliga lekplatsen kommer att </w:t>
      </w:r>
      <w:r w:rsidR="00510A2F">
        <w:t>tas i anspråk</w:t>
      </w:r>
      <w:r>
        <w:t xml:space="preserve"> av förskolan. På sidorna 8 och 9 är angivet att gården kommer att vara väl utrustad med lekanordningar och att dessa får användas av boende i närområdet.</w:t>
      </w:r>
      <w:r w:rsidR="009C15EC">
        <w:t xml:space="preserve"> Om detta innebär, att lekplatsen endast är tillgänglig för boende, då förskolan inte bedriver verksamhet, så medför detta en klar försämring för närboende.</w:t>
      </w:r>
      <w:r>
        <w:t xml:space="preserve"> </w:t>
      </w:r>
      <w:r w:rsidR="009C15EC">
        <w:t>Vad gäller rörande denna fråga?</w:t>
      </w:r>
    </w:p>
    <w:p w:rsidR="009C15EC" w:rsidRDefault="009C15EC"/>
    <w:p w:rsidR="000F4928" w:rsidRDefault="00D344A7">
      <w:pPr>
        <w:rPr>
          <w:b/>
        </w:rPr>
      </w:pPr>
      <w:r w:rsidRPr="00D344A7">
        <w:rPr>
          <w:b/>
        </w:rPr>
        <w:t>Unghanse Samfällighetsförening anser</w:t>
      </w:r>
      <w:r w:rsidR="00CF46BE">
        <w:rPr>
          <w:b/>
        </w:rPr>
        <w:t>,</w:t>
      </w:r>
      <w:r w:rsidRPr="00D344A7">
        <w:rPr>
          <w:b/>
        </w:rPr>
        <w:t xml:space="preserve"> att lekplats</w:t>
      </w:r>
      <w:r w:rsidR="002970E2">
        <w:rPr>
          <w:b/>
        </w:rPr>
        <w:t>en är viktig för området!</w:t>
      </w:r>
    </w:p>
    <w:p w:rsidR="00510A2F" w:rsidRDefault="00510A2F">
      <w:r w:rsidRPr="00510A2F">
        <w:t>Ett</w:t>
      </w:r>
      <w:r>
        <w:t xml:space="preserve"> grundläggande krav är att en lekplats motsvarande dagens finns tillgänglig dagtid.</w:t>
      </w:r>
    </w:p>
    <w:p w:rsidR="00510A2F" w:rsidRPr="00510A2F" w:rsidRDefault="00510A2F"/>
    <w:p w:rsidR="000F4928" w:rsidRDefault="000F4928">
      <w:pPr>
        <w:rPr>
          <w:u w:val="single"/>
        </w:rPr>
      </w:pPr>
      <w:r w:rsidRPr="000F4928">
        <w:rPr>
          <w:u w:val="single"/>
        </w:rPr>
        <w:t>Påpekande av några sakfel</w:t>
      </w:r>
      <w:r>
        <w:rPr>
          <w:u w:val="single"/>
        </w:rPr>
        <w:t>.</w:t>
      </w:r>
    </w:p>
    <w:p w:rsidR="000F4928" w:rsidRDefault="000F4928">
      <w:pPr>
        <w:rPr>
          <w:u w:val="single"/>
        </w:rPr>
      </w:pPr>
    </w:p>
    <w:p w:rsidR="000F4928" w:rsidRDefault="0067225D">
      <w:r w:rsidRPr="0067225D">
        <w:t>På sidan 11</w:t>
      </w:r>
      <w:r>
        <w:t xml:space="preserve"> nedersta stycket står att det inte finns någon förening för förvaltandet av marken samt att det inte finns eller har funnits något intresse </w:t>
      </w:r>
      <w:r w:rsidR="00D91482">
        <w:t xml:space="preserve">av ett övertagande </w:t>
      </w:r>
      <w:r>
        <w:t>och att förordnandet spelat ut sin roll.</w:t>
      </w:r>
    </w:p>
    <w:p w:rsidR="0067225D" w:rsidRPr="00A02817" w:rsidRDefault="0067225D">
      <w:r w:rsidRPr="00A02817">
        <w:t>Detta stämmer i</w:t>
      </w:r>
      <w:r w:rsidR="00412B79">
        <w:t>nte med verkligheten. Unghanse S</w:t>
      </w:r>
      <w:r w:rsidRPr="00A02817">
        <w:t>amfällighetsförening är bildad 2004 och</w:t>
      </w:r>
    </w:p>
    <w:p w:rsidR="00280538" w:rsidRDefault="00AE376B">
      <w:r>
        <w:t>ä</w:t>
      </w:r>
      <w:r w:rsidR="0067225D">
        <w:t>ger förfoganderätt över området. Bildandet och vad förfoganderätten innebär framgår av Lantmäterimyndigheten i Gotlands län skrivelse 2004-10-07</w:t>
      </w:r>
      <w:r>
        <w:t xml:space="preserve"> Omprövning av Gotland Tofta ga:13, förvaltad av Unghanse Samfällighetsförening. Ärendenumret är 101436 och förrättningslantmätare var Ragnvald Larsson.</w:t>
      </w:r>
      <w:r w:rsidR="00280538">
        <w:t xml:space="preserve">    </w:t>
      </w:r>
    </w:p>
    <w:p w:rsidR="00A02817" w:rsidRDefault="00A02817"/>
    <w:p w:rsidR="00A02817" w:rsidRDefault="00A02817">
      <w:r>
        <w:t xml:space="preserve">Samfälligheten sköter </w:t>
      </w:r>
      <w:r w:rsidR="00267025">
        <w:t xml:space="preserve">idag </w:t>
      </w:r>
      <w:r>
        <w:t>hela området inklusive lekplatsen.</w:t>
      </w:r>
    </w:p>
    <w:p w:rsidR="00A02817" w:rsidRDefault="00A02817"/>
    <w:p w:rsidR="00FC7175" w:rsidRPr="00A02817" w:rsidRDefault="00A02817">
      <w:r>
        <w:t xml:space="preserve">Unghanse </w:t>
      </w:r>
      <w:r w:rsidR="00412B79">
        <w:t>S</w:t>
      </w:r>
      <w:r>
        <w:t xml:space="preserve">amfällighetsförening har tidigare för Region Gotland redovisat orsaken till att </w:t>
      </w:r>
      <w:r w:rsidR="00267025">
        <w:t>S</w:t>
      </w:r>
      <w:r>
        <w:t>amfälligheten inte önskat överta äganderätten till området.</w:t>
      </w:r>
    </w:p>
    <w:p w:rsidR="00372BA6" w:rsidRDefault="00372BA6">
      <w:pPr>
        <w:rPr>
          <w:u w:val="single"/>
        </w:rPr>
      </w:pPr>
    </w:p>
    <w:p w:rsidR="0016639F" w:rsidRDefault="0016639F">
      <w:r w:rsidRPr="0016639F">
        <w:rPr>
          <w:u w:val="single"/>
        </w:rPr>
        <w:t>Övriga frågor.</w:t>
      </w:r>
    </w:p>
    <w:p w:rsidR="0016639F" w:rsidRDefault="0016639F"/>
    <w:p w:rsidR="0016639F" w:rsidRDefault="0016639F">
      <w:r>
        <w:t xml:space="preserve">Sidan 16 </w:t>
      </w:r>
      <w:r w:rsidR="009901C6">
        <w:t>under rubriken ”M</w:t>
      </w:r>
      <w:r>
        <w:t>edverkande tjänstemän</w:t>
      </w:r>
      <w:r w:rsidR="009901C6">
        <w:t>” finns inte n</w:t>
      </w:r>
      <w:r>
        <w:t>ågon trafikingenjör eller någon med motsvarande befattning</w:t>
      </w:r>
      <w:r w:rsidR="009901C6">
        <w:t xml:space="preserve"> </w:t>
      </w:r>
      <w:r>
        <w:t>upptagen</w:t>
      </w:r>
      <w:r w:rsidR="009901C6">
        <w:t>.</w:t>
      </w:r>
      <w:r>
        <w:t xml:space="preserve">  Med tanke på ovan påpekade stora trafikproblem torde det vara nödvändigt</w:t>
      </w:r>
      <w:r w:rsidR="009901C6">
        <w:t>,</w:t>
      </w:r>
      <w:r>
        <w:t xml:space="preserve"> att sådan expertis deltar i planarbetet. </w:t>
      </w:r>
    </w:p>
    <w:p w:rsidR="00B0653B" w:rsidRDefault="00B0653B"/>
    <w:p w:rsidR="00B0653B" w:rsidRDefault="00B0653B">
      <w:r>
        <w:t>Om en förskola byggs anser Unghanse Samfällighetsförening</w:t>
      </w:r>
      <w:r w:rsidR="00A40F6D">
        <w:t>,</w:t>
      </w:r>
      <w:r>
        <w:t xml:space="preserve"> att Region Gotland bör ta över det fulla skötsel- och underhållsansvaret för hela </w:t>
      </w:r>
      <w:r w:rsidR="00A40F6D">
        <w:t>det gräsbevuxna grönområdet norr Smidesvägen på vilken yta förskolan avses byggas.</w:t>
      </w:r>
    </w:p>
    <w:p w:rsidR="002E7791" w:rsidRDefault="002E7791"/>
    <w:p w:rsidR="001379A7" w:rsidRDefault="001379A7">
      <w:r>
        <w:t>Av förslaget till detaljplan framgår inte vilka fastighetsägare som erhållit detaljplaneförslaget. Det skulle underlätta för Unghanse Samfällighetsförening om en sän</w:t>
      </w:r>
      <w:r w:rsidR="00283ACA">
        <w:t>d</w:t>
      </w:r>
      <w:r>
        <w:t>lista f</w:t>
      </w:r>
      <w:r w:rsidR="006B0B67">
        <w:t>unnits</w:t>
      </w:r>
      <w:r>
        <w:t xml:space="preserve"> med.</w:t>
      </w:r>
    </w:p>
    <w:p w:rsidR="001379A7" w:rsidRDefault="001379A7"/>
    <w:p w:rsidR="001379A7" w:rsidRDefault="001379A7">
      <w:r>
        <w:t>Gotlands Tofta 2014-11-07</w:t>
      </w:r>
    </w:p>
    <w:p w:rsidR="001379A7" w:rsidRDefault="001379A7"/>
    <w:p w:rsidR="001379A7" w:rsidRDefault="001379A7"/>
    <w:p w:rsidR="001379A7" w:rsidRDefault="001379A7"/>
    <w:p w:rsidR="001379A7" w:rsidRDefault="001379A7">
      <w:r>
        <w:t>Kim Pettersson</w:t>
      </w:r>
      <w:r>
        <w:tab/>
      </w:r>
      <w:r>
        <w:tab/>
      </w:r>
      <w:r>
        <w:tab/>
      </w:r>
      <w:r>
        <w:tab/>
      </w:r>
    </w:p>
    <w:p w:rsidR="001379A7" w:rsidRPr="0016639F" w:rsidRDefault="001379A7">
      <w:r>
        <w:t>Ordförande</w:t>
      </w:r>
      <w:r>
        <w:tab/>
      </w:r>
      <w:r>
        <w:tab/>
      </w:r>
      <w:r>
        <w:tab/>
      </w:r>
      <w:r>
        <w:tab/>
      </w:r>
      <w:r>
        <w:tab/>
        <w:t>Hans Wilén</w:t>
      </w:r>
    </w:p>
    <w:p w:rsidR="00AE376B" w:rsidRDefault="001379A7">
      <w:r>
        <w:tab/>
      </w:r>
      <w:r>
        <w:tab/>
      </w:r>
      <w:r>
        <w:tab/>
      </w:r>
      <w:r>
        <w:tab/>
      </w:r>
      <w:r>
        <w:tab/>
        <w:t>Sekreterare</w:t>
      </w:r>
    </w:p>
    <w:p w:rsidR="001379A7" w:rsidRDefault="001379A7"/>
    <w:p w:rsidR="001379A7" w:rsidRDefault="001379A7"/>
    <w:p w:rsidR="001379A7" w:rsidRDefault="001379A7"/>
    <w:p w:rsidR="001379A7" w:rsidRDefault="001379A7">
      <w:r>
        <w:t>Adressen till Unghanse Samfällighetsförening är</w:t>
      </w:r>
      <w:r w:rsidR="00283ACA">
        <w:t>:</w:t>
      </w:r>
    </w:p>
    <w:p w:rsidR="00283ACA" w:rsidRDefault="00283ACA">
      <w:r>
        <w:t>Unghanse Samfällighetsförening</w:t>
      </w:r>
    </w:p>
    <w:p w:rsidR="00283ACA" w:rsidRDefault="00283ACA">
      <w:r>
        <w:t>c/o Kim Pettersson</w:t>
      </w:r>
    </w:p>
    <w:p w:rsidR="00283ACA" w:rsidRDefault="00283ACA">
      <w:r>
        <w:t>Smidesvägen 18</w:t>
      </w:r>
    </w:p>
    <w:p w:rsidR="00283ACA" w:rsidRDefault="00283ACA">
      <w:r>
        <w:t>622 66 Gotlands Tofta</w:t>
      </w:r>
    </w:p>
    <w:p w:rsidR="001379A7" w:rsidRDefault="002409C7">
      <w:r>
        <w:t>Epost: kim@grk.se</w:t>
      </w:r>
    </w:p>
    <w:p w:rsidR="001379A7" w:rsidRDefault="001379A7"/>
    <w:p w:rsidR="001379A7" w:rsidRDefault="001379A7"/>
    <w:p w:rsidR="001379A7" w:rsidRPr="0067225D" w:rsidRDefault="001379A7"/>
    <w:p w:rsidR="000B4208" w:rsidRDefault="000B4208"/>
    <w:sectPr w:rsidR="000B420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9B" w:rsidRDefault="004A429B" w:rsidP="00647472">
      <w:r>
        <w:separator/>
      </w:r>
    </w:p>
  </w:endnote>
  <w:endnote w:type="continuationSeparator" w:id="0">
    <w:p w:rsidR="004A429B" w:rsidRDefault="004A429B" w:rsidP="0064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9B" w:rsidRDefault="004A429B" w:rsidP="00647472">
      <w:r>
        <w:separator/>
      </w:r>
    </w:p>
  </w:footnote>
  <w:footnote w:type="continuationSeparator" w:id="0">
    <w:p w:rsidR="004A429B" w:rsidRDefault="004A429B" w:rsidP="0064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472" w:rsidRDefault="00647472">
    <w:pPr>
      <w:pStyle w:val="Sidhuvud"/>
    </w:pPr>
    <w:r>
      <w:t>Unghanse Samfällighetsförening</w:t>
    </w:r>
    <w:r>
      <w:tab/>
      <w:t>2014-11-07</w:t>
    </w:r>
    <w:r>
      <w:tab/>
      <w:t xml:space="preserve">Sida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B0FF7">
      <w:rPr>
        <w:b/>
        <w:noProof/>
      </w:rPr>
      <w:t>3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DB0FF7">
      <w:rPr>
        <w:b/>
        <w:noProof/>
      </w:rPr>
      <w:t>4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B1B"/>
    <w:multiLevelType w:val="hybridMultilevel"/>
    <w:tmpl w:val="710E7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F7"/>
    <w:rsid w:val="00045BFC"/>
    <w:rsid w:val="00074447"/>
    <w:rsid w:val="00076963"/>
    <w:rsid w:val="000B4208"/>
    <w:rsid w:val="000F4928"/>
    <w:rsid w:val="00101BA6"/>
    <w:rsid w:val="001114CB"/>
    <w:rsid w:val="001379A7"/>
    <w:rsid w:val="0016639F"/>
    <w:rsid w:val="00180337"/>
    <w:rsid w:val="001B5A11"/>
    <w:rsid w:val="001C44F0"/>
    <w:rsid w:val="002055E7"/>
    <w:rsid w:val="00234DF8"/>
    <w:rsid w:val="002409C7"/>
    <w:rsid w:val="00267025"/>
    <w:rsid w:val="00280538"/>
    <w:rsid w:val="00283ACA"/>
    <w:rsid w:val="002970E2"/>
    <w:rsid w:val="002D6392"/>
    <w:rsid w:val="002E7791"/>
    <w:rsid w:val="00300AF7"/>
    <w:rsid w:val="00322CC3"/>
    <w:rsid w:val="00372BA6"/>
    <w:rsid w:val="00377ED1"/>
    <w:rsid w:val="00387537"/>
    <w:rsid w:val="003F6964"/>
    <w:rsid w:val="00412B79"/>
    <w:rsid w:val="00426BA6"/>
    <w:rsid w:val="004433D7"/>
    <w:rsid w:val="00443D39"/>
    <w:rsid w:val="00486470"/>
    <w:rsid w:val="004A429B"/>
    <w:rsid w:val="004E05FE"/>
    <w:rsid w:val="004F59BF"/>
    <w:rsid w:val="00510A2F"/>
    <w:rsid w:val="00517E5D"/>
    <w:rsid w:val="00565BB1"/>
    <w:rsid w:val="00571D0E"/>
    <w:rsid w:val="00610369"/>
    <w:rsid w:val="00647472"/>
    <w:rsid w:val="00666B9D"/>
    <w:rsid w:val="0067225D"/>
    <w:rsid w:val="006B0B67"/>
    <w:rsid w:val="007112BA"/>
    <w:rsid w:val="007F533D"/>
    <w:rsid w:val="00807753"/>
    <w:rsid w:val="008238CC"/>
    <w:rsid w:val="0085204E"/>
    <w:rsid w:val="009400D8"/>
    <w:rsid w:val="00973359"/>
    <w:rsid w:val="009901C6"/>
    <w:rsid w:val="009C15EC"/>
    <w:rsid w:val="009D28EC"/>
    <w:rsid w:val="00A02817"/>
    <w:rsid w:val="00A40F6D"/>
    <w:rsid w:val="00AE0197"/>
    <w:rsid w:val="00AE295F"/>
    <w:rsid w:val="00AE376B"/>
    <w:rsid w:val="00B0653B"/>
    <w:rsid w:val="00BA634C"/>
    <w:rsid w:val="00BB0011"/>
    <w:rsid w:val="00C23A74"/>
    <w:rsid w:val="00C732BB"/>
    <w:rsid w:val="00C73C63"/>
    <w:rsid w:val="00C802F6"/>
    <w:rsid w:val="00CA387F"/>
    <w:rsid w:val="00CB4250"/>
    <w:rsid w:val="00CF46BE"/>
    <w:rsid w:val="00D21BEE"/>
    <w:rsid w:val="00D344A7"/>
    <w:rsid w:val="00D36045"/>
    <w:rsid w:val="00D5461F"/>
    <w:rsid w:val="00D91482"/>
    <w:rsid w:val="00D938CC"/>
    <w:rsid w:val="00DA45CF"/>
    <w:rsid w:val="00DA4CF2"/>
    <w:rsid w:val="00DB0FF7"/>
    <w:rsid w:val="00DB4414"/>
    <w:rsid w:val="00E05138"/>
    <w:rsid w:val="00E06A2A"/>
    <w:rsid w:val="00E338C4"/>
    <w:rsid w:val="00E8573D"/>
    <w:rsid w:val="00ED095E"/>
    <w:rsid w:val="00EE3C61"/>
    <w:rsid w:val="00F828D1"/>
    <w:rsid w:val="00F94DEF"/>
    <w:rsid w:val="00FC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74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7472"/>
  </w:style>
  <w:style w:type="paragraph" w:styleId="Sidfot">
    <w:name w:val="footer"/>
    <w:basedOn w:val="Normal"/>
    <w:link w:val="SidfotChar"/>
    <w:uiPriority w:val="99"/>
    <w:unhideWhenUsed/>
    <w:rsid w:val="006474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7472"/>
  </w:style>
  <w:style w:type="paragraph" w:styleId="Liststycke">
    <w:name w:val="List Paragraph"/>
    <w:basedOn w:val="Normal"/>
    <w:uiPriority w:val="34"/>
    <w:qFormat/>
    <w:rsid w:val="003F696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B42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4747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47472"/>
  </w:style>
  <w:style w:type="paragraph" w:styleId="Sidfot">
    <w:name w:val="footer"/>
    <w:basedOn w:val="Normal"/>
    <w:link w:val="SidfotChar"/>
    <w:uiPriority w:val="99"/>
    <w:unhideWhenUsed/>
    <w:rsid w:val="0064747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47472"/>
  </w:style>
  <w:style w:type="paragraph" w:styleId="Liststycke">
    <w:name w:val="List Paragraph"/>
    <w:basedOn w:val="Normal"/>
    <w:uiPriority w:val="34"/>
    <w:qFormat/>
    <w:rsid w:val="003F696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B420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1095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Torp</dc:creator>
  <cp:lastModifiedBy>Torp</cp:lastModifiedBy>
  <cp:revision>65</cp:revision>
  <cp:lastPrinted>2014-12-02T11:10:00Z</cp:lastPrinted>
  <dcterms:created xsi:type="dcterms:W3CDTF">2014-11-06T10:11:00Z</dcterms:created>
  <dcterms:modified xsi:type="dcterms:W3CDTF">2014-12-02T11:11:00Z</dcterms:modified>
</cp:coreProperties>
</file>